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CEE" w:rsidRPr="00551460" w:rsidRDefault="00551460">
      <w:pPr>
        <w:jc w:val="center"/>
        <w:rPr>
          <w:rFonts w:ascii="標楷體" w:eastAsia="標楷體" w:hAnsi="標楷體"/>
          <w:b/>
          <w:sz w:val="40"/>
        </w:rPr>
      </w:pPr>
      <w:r>
        <w:rPr>
          <w:rFonts w:ascii="標楷體" w:eastAsia="標楷體" w:hAnsi="標楷體" w:hint="eastAsia"/>
          <w:b/>
          <w:sz w:val="40"/>
        </w:rPr>
        <w:t>A4</w:t>
      </w:r>
      <w:r w:rsidR="00140274" w:rsidRPr="00551460">
        <w:rPr>
          <w:rFonts w:ascii="標楷體" w:eastAsia="標楷體" w:hAnsi="標楷體" w:hint="eastAsia"/>
          <w:b/>
          <w:sz w:val="40"/>
        </w:rPr>
        <w:t>專題題目：</w:t>
      </w:r>
      <w:r w:rsidR="00250438" w:rsidRPr="00551460">
        <w:rPr>
          <w:rFonts w:ascii="標楷體" w:eastAsia="標楷體" w:hAnsi="標楷體"/>
          <w:b/>
          <w:sz w:val="40"/>
        </w:rPr>
        <w:t xml:space="preserve">魔法森林online </w:t>
      </w:r>
      <w:proofErr w:type="gramStart"/>
      <w:r w:rsidR="00250438" w:rsidRPr="00551460">
        <w:rPr>
          <w:rFonts w:ascii="標楷體" w:eastAsia="標楷體" w:hAnsi="標楷體"/>
          <w:b/>
          <w:sz w:val="40"/>
        </w:rPr>
        <w:t>─</w:t>
      </w:r>
      <w:proofErr w:type="gramEnd"/>
      <w:r w:rsidR="00250438" w:rsidRPr="00551460">
        <w:rPr>
          <w:rFonts w:ascii="標楷體" w:eastAsia="標楷體" w:hAnsi="標楷體"/>
          <w:b/>
          <w:sz w:val="40"/>
        </w:rPr>
        <w:t xml:space="preserve"> 當腎臟衛教遇上VR </w:t>
      </w:r>
    </w:p>
    <w:p w:rsidR="00250438" w:rsidRPr="00551460" w:rsidRDefault="00250438">
      <w:pPr>
        <w:jc w:val="center"/>
        <w:rPr>
          <w:rFonts w:ascii="標楷體" w:eastAsia="標楷體" w:hAnsi="標楷體"/>
          <w:sz w:val="32"/>
        </w:rPr>
      </w:pPr>
      <w:r w:rsidRPr="00551460">
        <w:rPr>
          <w:rFonts w:ascii="標楷體" w:eastAsia="標楷體" w:hAnsi="標楷體" w:hint="eastAsia"/>
          <w:sz w:val="32"/>
        </w:rPr>
        <w:t>指導老師：</w:t>
      </w:r>
      <w:proofErr w:type="gramStart"/>
      <w:r w:rsidRPr="00551460">
        <w:rPr>
          <w:rFonts w:ascii="標楷體" w:eastAsia="標楷體" w:hAnsi="標楷體" w:hint="eastAsia"/>
          <w:sz w:val="32"/>
        </w:rPr>
        <w:t>沈祖望</w:t>
      </w:r>
      <w:proofErr w:type="gramEnd"/>
      <w:r w:rsidRPr="00551460">
        <w:rPr>
          <w:rFonts w:ascii="標楷體" w:eastAsia="標楷體" w:hAnsi="標楷體" w:hint="eastAsia"/>
          <w:sz w:val="32"/>
        </w:rPr>
        <w:t xml:space="preserve"> 教授</w:t>
      </w:r>
    </w:p>
    <w:p w:rsidR="00250438" w:rsidRPr="00551460" w:rsidRDefault="00250438">
      <w:pPr>
        <w:jc w:val="center"/>
        <w:rPr>
          <w:rFonts w:ascii="標楷體" w:eastAsia="標楷體" w:hAnsi="標楷體"/>
          <w:sz w:val="32"/>
        </w:rPr>
      </w:pPr>
      <w:r w:rsidRPr="00551460">
        <w:rPr>
          <w:rFonts w:ascii="標楷體" w:eastAsia="標楷體" w:hAnsi="標楷體" w:hint="eastAsia"/>
          <w:sz w:val="32"/>
        </w:rPr>
        <w:t>102316118張筱曼</w:t>
      </w:r>
    </w:p>
    <w:p w:rsidR="00250438" w:rsidRPr="00551460" w:rsidRDefault="00250438">
      <w:pPr>
        <w:jc w:val="center"/>
        <w:rPr>
          <w:rFonts w:ascii="標楷體" w:eastAsia="標楷體" w:hAnsi="標楷體"/>
          <w:sz w:val="32"/>
        </w:rPr>
      </w:pPr>
      <w:r w:rsidRPr="00551460">
        <w:rPr>
          <w:rFonts w:ascii="標楷體" w:eastAsia="標楷體" w:hAnsi="標楷體" w:hint="eastAsia"/>
          <w:sz w:val="32"/>
        </w:rPr>
        <w:t>103316112陳映君</w:t>
      </w:r>
    </w:p>
    <w:p w:rsidR="00250438" w:rsidRPr="00551460" w:rsidRDefault="00250438">
      <w:pPr>
        <w:jc w:val="center"/>
        <w:rPr>
          <w:rFonts w:ascii="標楷體" w:eastAsia="標楷體" w:hAnsi="標楷體"/>
          <w:sz w:val="32"/>
        </w:rPr>
      </w:pPr>
      <w:r w:rsidRPr="00551460">
        <w:rPr>
          <w:rFonts w:ascii="標楷體" w:eastAsia="標楷體" w:hAnsi="標楷體" w:hint="eastAsia"/>
          <w:sz w:val="32"/>
        </w:rPr>
        <w:t>103316113邱怡軒</w:t>
      </w:r>
    </w:p>
    <w:p w:rsidR="00250438" w:rsidRPr="00551460" w:rsidRDefault="00250438">
      <w:pPr>
        <w:jc w:val="center"/>
        <w:rPr>
          <w:rFonts w:ascii="標楷體" w:eastAsia="標楷體" w:hAnsi="標楷體"/>
        </w:rPr>
      </w:pPr>
    </w:p>
    <w:p w:rsidR="00091CEE" w:rsidRPr="00551460" w:rsidRDefault="00250438">
      <w:pPr>
        <w:jc w:val="center"/>
        <w:rPr>
          <w:rFonts w:ascii="標楷體" w:eastAsia="標楷體" w:hAnsi="標楷體"/>
          <w:b/>
          <w:sz w:val="40"/>
        </w:rPr>
      </w:pPr>
      <w:r w:rsidRPr="00551460">
        <w:rPr>
          <w:rFonts w:ascii="標楷體" w:eastAsia="標楷體" w:hAnsi="標楷體"/>
          <w:b/>
          <w:sz w:val="40"/>
        </w:rPr>
        <w:t>摘要</w:t>
      </w:r>
    </w:p>
    <w:p w:rsidR="00091CEE" w:rsidRPr="00551460" w:rsidRDefault="00250438" w:rsidP="00551460">
      <w:pPr>
        <w:spacing w:line="360" w:lineRule="auto"/>
        <w:ind w:firstLine="720"/>
        <w:rPr>
          <w:rFonts w:ascii="標楷體" w:eastAsia="標楷體" w:hAnsi="標楷體"/>
        </w:rPr>
      </w:pPr>
      <w:r w:rsidRPr="00551460">
        <w:rPr>
          <w:rFonts w:ascii="標楷體" w:eastAsia="標楷體" w:hAnsi="標楷體"/>
        </w:rPr>
        <w:t>根據研究顯示中期慢性腎臟病（Chronic Kidney Disease，簡稱CKD）患者中，蛋白質能量耗損（protein-energy wasting，簡稱PEW）的盛行率為 18-48%，而在末期腎臟病患者中最高可達75%。CKD患者中存在PEW的因素主要是厭食、腹膜透析後產生的</w:t>
      </w:r>
      <w:proofErr w:type="gramStart"/>
      <w:r w:rsidRPr="00551460">
        <w:rPr>
          <w:rFonts w:ascii="標楷體" w:eastAsia="標楷體" w:hAnsi="標楷體"/>
        </w:rPr>
        <w:t>飽足感</w:t>
      </w:r>
      <w:proofErr w:type="gramEnd"/>
      <w:r w:rsidRPr="00551460">
        <w:rPr>
          <w:rFonts w:ascii="標楷體" w:eastAsia="標楷體" w:hAnsi="標楷體"/>
        </w:rPr>
        <w:t>、飲食控管嚴格和營養素認知不足。PEW有較高的心血管疾病、憂鬱和感染風險，所引起的併發症也可能使 PEW 的程度加劇。故本專題開發一個腎臟衛教遊戲，藉由遊戲幫助使用者提升對食物蛋白質的認知度，降低PEW的發生率，以及回饋使用者其衛教知識程度。</w:t>
      </w:r>
    </w:p>
    <w:p w:rsidR="00091CEE" w:rsidRPr="00551460" w:rsidRDefault="00091CEE" w:rsidP="00551460">
      <w:pPr>
        <w:spacing w:line="360" w:lineRule="auto"/>
        <w:rPr>
          <w:rFonts w:ascii="標楷體" w:eastAsia="標楷體" w:hAnsi="標楷體"/>
        </w:rPr>
      </w:pPr>
    </w:p>
    <w:p w:rsidR="00091CEE" w:rsidRPr="00551460" w:rsidRDefault="00250438" w:rsidP="00551460">
      <w:pPr>
        <w:spacing w:line="360" w:lineRule="auto"/>
        <w:ind w:firstLine="720"/>
        <w:rPr>
          <w:rFonts w:ascii="標楷體" w:eastAsia="標楷體" w:hAnsi="標楷體"/>
        </w:rPr>
      </w:pPr>
      <w:bookmarkStart w:id="0" w:name="_f6hzp1vfolz8" w:colFirst="0" w:colLast="0"/>
      <w:bookmarkEnd w:id="0"/>
      <w:r w:rsidRPr="00551460">
        <w:rPr>
          <w:rFonts w:ascii="標楷體" w:eastAsia="標楷體" w:hAnsi="標楷體"/>
        </w:rPr>
        <w:t>本專題結合了虛擬實境（Virtual Reality，簡稱VR）技術，發展出一套全新的衛教方式。並利用VR的特性，讓使用者從中學習，將食物蛋白質份量製作</w:t>
      </w:r>
      <w:proofErr w:type="gramStart"/>
      <w:r w:rsidRPr="00551460">
        <w:rPr>
          <w:rFonts w:ascii="標楷體" w:eastAsia="標楷體" w:hAnsi="標楷體"/>
        </w:rPr>
        <w:t>成牌卡</w:t>
      </w:r>
      <w:proofErr w:type="gramEnd"/>
      <w:r w:rsidRPr="00551460">
        <w:rPr>
          <w:rFonts w:ascii="標楷體" w:eastAsia="標楷體" w:hAnsi="標楷體"/>
        </w:rPr>
        <w:t>，進行對戰遊戲。為了讓使用者更加方便記憶蛋白質份數，我們將其經過正規化且評估後呈現。最後，透過本專題衛教遊戲，可以加深使用者對於食物蛋白質的了解，並在過程中取得其行為數據，傳至後端做程度分析，促使自我飲食的控管，以避免PEW的發生。</w:t>
      </w:r>
    </w:p>
    <w:p w:rsidR="00091CEE" w:rsidRPr="00551460" w:rsidRDefault="00091CEE" w:rsidP="00551460">
      <w:pPr>
        <w:spacing w:line="360" w:lineRule="auto"/>
        <w:rPr>
          <w:rFonts w:ascii="標楷體" w:eastAsia="標楷體" w:hAnsi="標楷體"/>
        </w:rPr>
      </w:pPr>
      <w:bookmarkStart w:id="1" w:name="_n8ppzja5xwpf" w:colFirst="0" w:colLast="0"/>
      <w:bookmarkEnd w:id="1"/>
    </w:p>
    <w:p w:rsidR="00091CEE" w:rsidRPr="00551460" w:rsidRDefault="00091CEE" w:rsidP="00551460">
      <w:pPr>
        <w:spacing w:line="360" w:lineRule="auto"/>
        <w:rPr>
          <w:rFonts w:ascii="標楷體" w:eastAsia="標楷體" w:hAnsi="標楷體"/>
        </w:rPr>
      </w:pPr>
      <w:bookmarkStart w:id="2" w:name="_jsl1ff3qx2q4" w:colFirst="0" w:colLast="0"/>
      <w:bookmarkEnd w:id="2"/>
    </w:p>
    <w:p w:rsidR="00091CEE" w:rsidRPr="00551460" w:rsidRDefault="00091CEE" w:rsidP="00551460">
      <w:pPr>
        <w:spacing w:line="360" w:lineRule="auto"/>
        <w:rPr>
          <w:rFonts w:ascii="標楷體" w:eastAsia="標楷體" w:hAnsi="標楷體"/>
        </w:rPr>
      </w:pPr>
      <w:bookmarkStart w:id="3" w:name="_b94rnictys3f" w:colFirst="0" w:colLast="0"/>
      <w:bookmarkEnd w:id="3"/>
    </w:p>
    <w:p w:rsidR="00091CEE" w:rsidRPr="00551460" w:rsidRDefault="00091CEE" w:rsidP="00551460">
      <w:pPr>
        <w:spacing w:line="360" w:lineRule="auto"/>
        <w:rPr>
          <w:rFonts w:ascii="標楷體" w:eastAsia="標楷體" w:hAnsi="標楷體"/>
        </w:rPr>
      </w:pPr>
      <w:bookmarkStart w:id="4" w:name="_bwc1rubh4jd2" w:colFirst="0" w:colLast="0"/>
      <w:bookmarkStart w:id="5" w:name="_dren8t7veg02" w:colFirst="0" w:colLast="0"/>
      <w:bookmarkStart w:id="6" w:name="_105ml9xsp0vo" w:colFirst="0" w:colLast="0"/>
      <w:bookmarkStart w:id="7" w:name="_cl5bz0kqcwkn" w:colFirst="0" w:colLast="0"/>
      <w:bookmarkEnd w:id="4"/>
      <w:bookmarkEnd w:id="5"/>
      <w:bookmarkEnd w:id="6"/>
      <w:bookmarkEnd w:id="7"/>
    </w:p>
    <w:p w:rsidR="00091CEE" w:rsidRPr="00551460" w:rsidRDefault="00091CEE" w:rsidP="00551460">
      <w:pPr>
        <w:spacing w:line="360" w:lineRule="auto"/>
        <w:rPr>
          <w:rFonts w:ascii="標楷體" w:eastAsia="標楷體" w:hAnsi="標楷體"/>
        </w:rPr>
      </w:pPr>
      <w:bookmarkStart w:id="8" w:name="_cm3zuzozki3r" w:colFirst="0" w:colLast="0"/>
      <w:bookmarkEnd w:id="8"/>
    </w:p>
    <w:p w:rsidR="00091CEE" w:rsidRPr="00551460" w:rsidRDefault="00250438" w:rsidP="00551460">
      <w:pPr>
        <w:spacing w:line="360" w:lineRule="auto"/>
        <w:rPr>
          <w:rFonts w:ascii="標楷體" w:eastAsia="標楷體" w:hAnsi="標楷體"/>
        </w:rPr>
      </w:pPr>
      <w:bookmarkStart w:id="9" w:name="_oj2swhyhurjo" w:colFirst="0" w:colLast="0"/>
      <w:bookmarkEnd w:id="9"/>
      <w:r w:rsidRPr="00551460">
        <w:rPr>
          <w:rFonts w:ascii="標楷體" w:eastAsia="標楷體" w:hAnsi="標楷體"/>
        </w:rPr>
        <w:t>關鍵詞：慢性腎臟病、蛋白質能量耗損、衛教遊戲、虛擬實境</w:t>
      </w:r>
    </w:p>
    <w:p w:rsidR="00091CEE" w:rsidRPr="00551460" w:rsidRDefault="00091CEE">
      <w:pPr>
        <w:rPr>
          <w:rFonts w:ascii="標楷體" w:eastAsia="標楷體" w:hAnsi="標楷體"/>
        </w:rPr>
      </w:pPr>
      <w:bookmarkStart w:id="10" w:name="_3h8jltqkiq8g" w:colFirst="0" w:colLast="0"/>
      <w:bookmarkStart w:id="11" w:name="_ijgrvg6su8ad" w:colFirst="0" w:colLast="0"/>
      <w:bookmarkStart w:id="12" w:name="_wdl38go1f0ec" w:colFirst="0" w:colLast="0"/>
      <w:bookmarkStart w:id="13" w:name="_eglrzvl2k5yt" w:colFirst="0" w:colLast="0"/>
      <w:bookmarkStart w:id="14" w:name="_7qtubdqa4cxh" w:colFirst="0" w:colLast="0"/>
      <w:bookmarkStart w:id="15" w:name="_c1yw549305ed" w:colFirst="0" w:colLast="0"/>
      <w:bookmarkStart w:id="16" w:name="_e66z9cti03gh" w:colFirst="0" w:colLast="0"/>
      <w:bookmarkStart w:id="17" w:name="_iyq8qwp816uk" w:colFirst="0" w:colLast="0"/>
      <w:bookmarkStart w:id="18" w:name="_f6x90c649oay" w:colFirst="0" w:colLast="0"/>
      <w:bookmarkStart w:id="19" w:name="_bupwds1n2ma9" w:colFirst="0" w:colLast="0"/>
      <w:bookmarkStart w:id="20" w:name="_4qu3yb60xch3" w:colFirst="0" w:colLast="0"/>
      <w:bookmarkStart w:id="21" w:name="_3k0r516l2jd6" w:colFirst="0" w:colLast="0"/>
      <w:bookmarkStart w:id="22" w:name="_lz6gpgs1v9zq" w:colFirst="0" w:colLast="0"/>
      <w:bookmarkStart w:id="23" w:name="_7l5xfypt1i9m" w:colFirst="0" w:colLast="0"/>
      <w:bookmarkStart w:id="24" w:name="_5ru7on6ab1sp" w:colFirst="0" w:colLast="0"/>
      <w:bookmarkStart w:id="25" w:name="_wlc7nia5rj6q" w:colFirst="0" w:colLast="0"/>
      <w:bookmarkStart w:id="26" w:name="_d0lbbne3mnmz" w:colFirst="0" w:colLast="0"/>
      <w:bookmarkStart w:id="27" w:name="_srh0fleknd5q" w:colFirst="0" w:colLast="0"/>
      <w:bookmarkStart w:id="28" w:name="_j5boe7313v1r" w:colFirst="0" w:colLast="0"/>
      <w:bookmarkStart w:id="29" w:name="_GoBack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</w:p>
    <w:p w:rsidR="00091CEE" w:rsidRPr="00551460" w:rsidRDefault="00091CEE">
      <w:pPr>
        <w:rPr>
          <w:rFonts w:ascii="標楷體" w:eastAsia="標楷體" w:hAnsi="標楷體"/>
        </w:rPr>
      </w:pPr>
    </w:p>
    <w:sectPr w:rsidR="00091CEE" w:rsidRPr="00551460">
      <w:pgSz w:w="11906" w:h="16838"/>
      <w:pgMar w:top="1440" w:right="1800" w:bottom="1440" w:left="180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0EF" w:rsidRDefault="00AD30EF" w:rsidP="00140274">
      <w:r>
        <w:separator/>
      </w:r>
    </w:p>
  </w:endnote>
  <w:endnote w:type="continuationSeparator" w:id="0">
    <w:p w:rsidR="00AD30EF" w:rsidRDefault="00AD30EF" w:rsidP="00140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0EF" w:rsidRDefault="00AD30EF" w:rsidP="00140274">
      <w:r>
        <w:separator/>
      </w:r>
    </w:p>
  </w:footnote>
  <w:footnote w:type="continuationSeparator" w:id="0">
    <w:p w:rsidR="00AD30EF" w:rsidRDefault="00AD30EF" w:rsidP="001402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91CEE"/>
    <w:rsid w:val="00091CEE"/>
    <w:rsid w:val="00140274"/>
    <w:rsid w:val="00250438"/>
    <w:rsid w:val="004107EA"/>
    <w:rsid w:val="00551460"/>
    <w:rsid w:val="00AD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color w:val="000000"/>
        <w:sz w:val="24"/>
        <w:szCs w:val="24"/>
        <w:lang w:val="en-US" w:eastAsia="zh-TW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1402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4027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402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4027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color w:val="000000"/>
        <w:sz w:val="24"/>
        <w:szCs w:val="24"/>
        <w:lang w:val="en-US" w:eastAsia="zh-TW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1402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4027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402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4027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TCUMI</cp:lastModifiedBy>
  <cp:revision>4</cp:revision>
  <dcterms:created xsi:type="dcterms:W3CDTF">2017-11-24T16:43:00Z</dcterms:created>
  <dcterms:modified xsi:type="dcterms:W3CDTF">2017-11-28T03:02:00Z</dcterms:modified>
</cp:coreProperties>
</file>