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78" w:rsidRPr="00AB4509" w:rsidRDefault="00AB4509" w:rsidP="005B1278">
      <w:pPr>
        <w:widowControl/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B4509">
        <w:rPr>
          <w:rFonts w:ascii="標楷體" w:eastAsia="標楷體" w:hAnsi="標楷體"/>
          <w:b/>
          <w:sz w:val="32"/>
          <w:szCs w:val="32"/>
        </w:rPr>
        <w:t>專題名稱：</w:t>
      </w:r>
      <w:r w:rsidR="005B1278" w:rsidRPr="00AB4509">
        <w:rPr>
          <w:rFonts w:ascii="標楷體" w:eastAsia="標楷體" w:hAnsi="標楷體" w:hint="eastAsia"/>
          <w:b/>
          <w:sz w:val="32"/>
          <w:szCs w:val="32"/>
        </w:rPr>
        <w:t>與手機結合之藍芽</w:t>
      </w:r>
      <w:r w:rsidR="00280174" w:rsidRPr="00AB4509">
        <w:rPr>
          <w:rFonts w:ascii="標楷體" w:eastAsia="標楷體" w:hAnsi="標楷體" w:hint="eastAsia"/>
          <w:b/>
          <w:sz w:val="32"/>
          <w:szCs w:val="32"/>
        </w:rPr>
        <w:t>可攜式</w:t>
      </w:r>
      <w:r w:rsidR="005B1278" w:rsidRPr="00AB4509">
        <w:rPr>
          <w:rFonts w:ascii="標楷體" w:eastAsia="標楷體" w:hAnsi="標楷體" w:hint="eastAsia"/>
          <w:b/>
          <w:sz w:val="32"/>
          <w:szCs w:val="32"/>
        </w:rPr>
        <w:t>螢光微流體PCR</w:t>
      </w:r>
    </w:p>
    <w:p w:rsidR="005B1278" w:rsidRPr="000417B8" w:rsidRDefault="00AB4509" w:rsidP="005B1278">
      <w:pPr>
        <w:widowControl/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0417B8">
        <w:rPr>
          <w:rFonts w:ascii="標楷體" w:eastAsia="標楷體" w:hAnsi="標楷體" w:hint="eastAsia"/>
          <w:sz w:val="28"/>
          <w:szCs w:val="28"/>
        </w:rPr>
        <w:t>102316124陳宜鈺</w:t>
      </w:r>
      <w:r w:rsidR="005B1278" w:rsidRPr="000417B8">
        <w:rPr>
          <w:rFonts w:ascii="標楷體" w:eastAsia="標楷體" w:hAnsi="標楷體" w:hint="eastAsia"/>
          <w:sz w:val="28"/>
          <w:szCs w:val="28"/>
        </w:rPr>
        <w:t>、</w:t>
      </w:r>
      <w:r w:rsidRPr="000417B8">
        <w:rPr>
          <w:rFonts w:ascii="標楷體" w:eastAsia="標楷體" w:hAnsi="標楷體" w:hint="eastAsia"/>
          <w:sz w:val="28"/>
          <w:szCs w:val="28"/>
        </w:rPr>
        <w:t>102316221黃慈雅</w:t>
      </w:r>
      <w:r w:rsidR="005B1278" w:rsidRPr="000417B8">
        <w:rPr>
          <w:rFonts w:ascii="標楷體" w:eastAsia="標楷體" w:hAnsi="標楷體" w:hint="eastAsia"/>
          <w:sz w:val="28"/>
          <w:szCs w:val="28"/>
        </w:rPr>
        <w:t>、</w:t>
      </w:r>
      <w:r w:rsidRPr="000417B8">
        <w:rPr>
          <w:rFonts w:ascii="標楷體" w:eastAsia="標楷體" w:hAnsi="標楷體" w:hint="eastAsia"/>
          <w:sz w:val="28"/>
          <w:szCs w:val="28"/>
        </w:rPr>
        <w:t>102316122薛人豪</w:t>
      </w:r>
    </w:p>
    <w:p w:rsidR="005B1278" w:rsidRPr="0061232D" w:rsidRDefault="005B1278" w:rsidP="005B1278">
      <w:pPr>
        <w:widowControl/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61232D">
        <w:rPr>
          <w:rFonts w:ascii="標楷體" w:eastAsia="標楷體" w:hAnsi="標楷體" w:hint="eastAsia"/>
          <w:sz w:val="28"/>
          <w:szCs w:val="28"/>
        </w:rPr>
        <w:t>指導教授：沈祖望教授</w:t>
      </w:r>
      <w:bookmarkStart w:id="0" w:name="_GoBack"/>
      <w:bookmarkEnd w:id="0"/>
    </w:p>
    <w:p w:rsidR="004F4FC5" w:rsidRPr="004F4FC5" w:rsidRDefault="005B1278" w:rsidP="004F4FC5">
      <w:pPr>
        <w:widowControl/>
        <w:spacing w:line="480" w:lineRule="auto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1232D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4F4FC5" w:rsidRPr="004F4FC5" w:rsidRDefault="004F4FC5" w:rsidP="004F4FC5">
      <w:pPr>
        <w:widowControl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4FC5">
        <w:rPr>
          <w:rFonts w:ascii="標楷體" w:eastAsia="標楷體" w:hAnsi="標楷體" w:hint="eastAsia"/>
          <w:sz w:val="28"/>
          <w:szCs w:val="28"/>
        </w:rPr>
        <w:t>本專題利用了熱循環步驟，使微量的DNA樣本進行擴增，來達到放大之目的，為了改善傳統PCR過程的時間、耗材以及受限於地點等一些因素之缺點，本專題利用微流體晶片，可將樣本直接打入微流體的通道中，在短時間內，實現整個PCR流程，不僅使得時間縮短，而且讓晶片代替了整個實驗的操作流程，因此，我們最後並不需要使用洋菜膠電泳進行結果的判讀，而是經由光學系統去檢測反應系統中，螢光物質的變化並進行分析，再透過學系統去檢測反應系統中，螢光物質的變化並進行分析，再透過學系統去檢測反應系統中，螢光物質的變化並進行分析，再透過藍芽傳送，即時呈現在APP上。過程中，我們會紀錄每一個 PCR</w:t>
      </w:r>
      <w:r w:rsidR="000417B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4FC5">
        <w:rPr>
          <w:rFonts w:ascii="標楷體" w:eastAsia="標楷體" w:hAnsi="標楷體" w:hint="eastAsia"/>
          <w:sz w:val="28"/>
          <w:szCs w:val="28"/>
        </w:rPr>
        <w:t>cycle中，產物生成的情形、加熱板的溫度，藉由分析螢光物質含量與生成產物這兩個因素之間的相對關係，來即時進行實驗結果的判讀。</w:t>
      </w:r>
    </w:p>
    <w:p w:rsidR="005B1278" w:rsidRPr="004F4FC5" w:rsidRDefault="005B1278" w:rsidP="004F4FC5">
      <w:pPr>
        <w:pStyle w:val="a7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4F4FC5">
        <w:rPr>
          <w:rFonts w:ascii="標楷體" w:eastAsia="標楷體" w:hAnsi="標楷體" w:hint="eastAsia"/>
        </w:rPr>
        <w:t xml:space="preserve">   </w:t>
      </w:r>
    </w:p>
    <w:p w:rsidR="005B1278" w:rsidRPr="00631600" w:rsidRDefault="005B1278" w:rsidP="005B1278">
      <w:pPr>
        <w:widowControl/>
        <w:spacing w:line="480" w:lineRule="auto"/>
        <w:jc w:val="center"/>
        <w:rPr>
          <w:rFonts w:ascii="標楷體" w:eastAsia="標楷體" w:hAnsi="標楷體"/>
          <w:sz w:val="18"/>
          <w:szCs w:val="18"/>
        </w:rPr>
      </w:pPr>
    </w:p>
    <w:p w:rsidR="00CF21A5" w:rsidRPr="005B1278" w:rsidRDefault="008E5EA7"/>
    <w:sectPr w:rsidR="00CF21A5" w:rsidRPr="005B1278" w:rsidSect="007D04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7" w:rsidRDefault="008E5EA7" w:rsidP="005B1278">
      <w:r>
        <w:separator/>
      </w:r>
    </w:p>
  </w:endnote>
  <w:endnote w:type="continuationSeparator" w:id="0">
    <w:p w:rsidR="008E5EA7" w:rsidRDefault="008E5EA7" w:rsidP="005B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7" w:rsidRDefault="008E5EA7" w:rsidP="005B1278">
      <w:r>
        <w:separator/>
      </w:r>
    </w:p>
  </w:footnote>
  <w:footnote w:type="continuationSeparator" w:id="0">
    <w:p w:rsidR="008E5EA7" w:rsidRDefault="008E5EA7" w:rsidP="005B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FBD"/>
    <w:rsid w:val="000247F9"/>
    <w:rsid w:val="000417B8"/>
    <w:rsid w:val="00271C84"/>
    <w:rsid w:val="00280174"/>
    <w:rsid w:val="00286B1D"/>
    <w:rsid w:val="00415A3F"/>
    <w:rsid w:val="004F4FC5"/>
    <w:rsid w:val="005B1278"/>
    <w:rsid w:val="0061232D"/>
    <w:rsid w:val="0072172C"/>
    <w:rsid w:val="00773076"/>
    <w:rsid w:val="007A6938"/>
    <w:rsid w:val="007D0485"/>
    <w:rsid w:val="008E5EA7"/>
    <w:rsid w:val="00AB4509"/>
    <w:rsid w:val="00B62FC3"/>
    <w:rsid w:val="00D5666C"/>
    <w:rsid w:val="00E2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2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278"/>
    <w:rPr>
      <w:sz w:val="20"/>
      <w:szCs w:val="20"/>
    </w:rPr>
  </w:style>
  <w:style w:type="paragraph" w:styleId="a7">
    <w:name w:val="List Paragraph"/>
    <w:basedOn w:val="a"/>
    <w:uiPriority w:val="34"/>
    <w:qFormat/>
    <w:rsid w:val="005B127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2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278"/>
    <w:rPr>
      <w:sz w:val="20"/>
      <w:szCs w:val="20"/>
    </w:rPr>
  </w:style>
  <w:style w:type="paragraph" w:styleId="a7">
    <w:name w:val="List Paragraph"/>
    <w:basedOn w:val="a"/>
    <w:uiPriority w:val="34"/>
    <w:qFormat/>
    <w:rsid w:val="005B127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MoToM</dc:creator>
  <cp:keywords/>
  <dc:description/>
  <cp:lastModifiedBy>user</cp:lastModifiedBy>
  <cp:revision>13</cp:revision>
  <dcterms:created xsi:type="dcterms:W3CDTF">2016-11-25T08:59:00Z</dcterms:created>
  <dcterms:modified xsi:type="dcterms:W3CDTF">2016-11-26T05:36:00Z</dcterms:modified>
</cp:coreProperties>
</file>