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199" w:rsidRPr="00704298" w:rsidRDefault="00B45199" w:rsidP="00B45199">
      <w:pPr>
        <w:jc w:val="center"/>
        <w:rPr>
          <w:rStyle w:val="normaltextrun"/>
          <w:rFonts w:ascii="標楷體" w:eastAsia="標楷體" w:hAnsi="標楷體"/>
          <w:b/>
          <w:color w:val="000000"/>
          <w:sz w:val="40"/>
          <w:szCs w:val="40"/>
          <w:shd w:val="clear" w:color="auto" w:fill="FFFFFF"/>
        </w:rPr>
      </w:pPr>
      <w:r w:rsidRPr="00704298">
        <w:rPr>
          <w:rStyle w:val="normaltextrun"/>
          <w:rFonts w:ascii="標楷體" w:eastAsia="標楷體" w:hAnsi="標楷體" w:hint="eastAsia"/>
          <w:b/>
          <w:color w:val="000000"/>
          <w:sz w:val="40"/>
          <w:szCs w:val="40"/>
          <w:shd w:val="clear" w:color="auto" w:fill="FFFFFF"/>
        </w:rPr>
        <w:t>PUF裝置於健康保健資訊資料庫之存取控制</w:t>
      </w:r>
    </w:p>
    <w:p w:rsidR="00B45199" w:rsidRPr="003E5507" w:rsidRDefault="00B45199" w:rsidP="00B45199">
      <w:pPr>
        <w:jc w:val="center"/>
        <w:rPr>
          <w:rFonts w:ascii="標楷體" w:eastAsia="標楷體" w:hAnsi="標楷體"/>
          <w:sz w:val="32"/>
          <w:szCs w:val="32"/>
        </w:rPr>
      </w:pPr>
      <w:r w:rsidRPr="003E5507">
        <w:rPr>
          <w:rFonts w:ascii="標楷體" w:eastAsia="標楷體" w:hAnsi="標楷體"/>
          <w:sz w:val="32"/>
          <w:szCs w:val="32"/>
        </w:rPr>
        <w:t>指導老師：</w:t>
      </w:r>
      <w:r w:rsidRPr="003E5507">
        <w:rPr>
          <w:rFonts w:ascii="標楷體" w:eastAsia="標楷體" w:hAnsi="標楷體" w:hint="eastAsia"/>
          <w:sz w:val="32"/>
          <w:szCs w:val="32"/>
        </w:rPr>
        <w:t>李添福</w:t>
      </w:r>
      <w:r w:rsidRPr="003E5507">
        <w:rPr>
          <w:rFonts w:ascii="標楷體" w:eastAsia="標楷體" w:hAnsi="標楷體"/>
          <w:sz w:val="32"/>
          <w:szCs w:val="32"/>
        </w:rPr>
        <w:t xml:space="preserve">教授 </w:t>
      </w:r>
    </w:p>
    <w:p w:rsidR="00B45199" w:rsidRPr="003E5507" w:rsidRDefault="00B45199" w:rsidP="00B45199">
      <w:pPr>
        <w:jc w:val="center"/>
        <w:rPr>
          <w:rStyle w:val="eop"/>
          <w:rFonts w:ascii="標楷體" w:eastAsia="標楷體" w:hAnsi="標楷體" w:hint="eastAsia"/>
          <w:color w:val="000000"/>
          <w:sz w:val="32"/>
          <w:szCs w:val="32"/>
          <w:shd w:val="clear" w:color="auto" w:fill="FFFFFF"/>
        </w:rPr>
      </w:pPr>
      <w:r w:rsidRPr="003E5507">
        <w:rPr>
          <w:rFonts w:ascii="標楷體" w:eastAsia="標楷體" w:hAnsi="標楷體"/>
          <w:sz w:val="32"/>
          <w:szCs w:val="32"/>
        </w:rPr>
        <w:t>組員名單：</w:t>
      </w:r>
      <w:r w:rsidRPr="003E5507">
        <w:rPr>
          <w:rFonts w:ascii="標楷體" w:eastAsia="標楷體" w:hAnsi="標楷體" w:hint="eastAsia"/>
          <w:sz w:val="32"/>
          <w:szCs w:val="32"/>
        </w:rPr>
        <w:t>徐俊瑋</w:t>
      </w:r>
      <w:r w:rsidRPr="003E5507">
        <w:rPr>
          <w:rFonts w:ascii="標楷體" w:eastAsia="標楷體" w:hAnsi="標楷體"/>
          <w:sz w:val="32"/>
          <w:szCs w:val="32"/>
        </w:rPr>
        <w:t>、</w:t>
      </w:r>
      <w:r w:rsidRPr="003E5507">
        <w:rPr>
          <w:rFonts w:ascii="標楷體" w:eastAsia="標楷體" w:hAnsi="標楷體" w:hint="eastAsia"/>
          <w:sz w:val="32"/>
          <w:szCs w:val="32"/>
        </w:rPr>
        <w:t>王郁翔</w:t>
      </w:r>
      <w:r w:rsidRPr="003E5507">
        <w:rPr>
          <w:rFonts w:ascii="標楷體" w:eastAsia="標楷體" w:hAnsi="標楷體"/>
          <w:sz w:val="32"/>
          <w:szCs w:val="32"/>
        </w:rPr>
        <w:t>、</w:t>
      </w:r>
      <w:proofErr w:type="gramStart"/>
      <w:r w:rsidRPr="003E5507">
        <w:rPr>
          <w:rFonts w:ascii="標楷體" w:eastAsia="標楷體" w:hAnsi="標楷體" w:hint="eastAsia"/>
          <w:sz w:val="32"/>
          <w:szCs w:val="32"/>
        </w:rPr>
        <w:t>黃韋傑</w:t>
      </w:r>
      <w:proofErr w:type="gramEnd"/>
    </w:p>
    <w:p w:rsidR="000C04C5" w:rsidRPr="000C04C5" w:rsidRDefault="00DB59C7" w:rsidP="00DB59C7">
      <w:pPr>
        <w:rPr>
          <w:rFonts w:ascii="標楷體" w:eastAsia="標楷體" w:hAnsi="標楷體"/>
          <w:sz w:val="28"/>
          <w:szCs w:val="28"/>
        </w:rPr>
      </w:pPr>
      <w:r>
        <w:rPr>
          <w:rFonts w:ascii="標楷體" w:eastAsia="標楷體" w:hAnsi="標楷體" w:hint="eastAsia"/>
          <w:sz w:val="28"/>
          <w:szCs w:val="28"/>
        </w:rPr>
        <w:t xml:space="preserve">  </w:t>
      </w:r>
      <w:proofErr w:type="gramStart"/>
      <w:r>
        <w:rPr>
          <w:rFonts w:ascii="標楷體" w:eastAsia="標楷體" w:hAnsi="標楷體" w:hint="eastAsia"/>
          <w:sz w:val="28"/>
          <w:szCs w:val="28"/>
        </w:rPr>
        <w:t>近幾年來</w:t>
      </w:r>
      <w:r w:rsidRPr="00DB59C7">
        <w:rPr>
          <w:rFonts w:ascii="標楷體" w:eastAsia="標楷體" w:hAnsi="標楷體" w:hint="eastAsia"/>
          <w:sz w:val="28"/>
          <w:szCs w:val="28"/>
        </w:rPr>
        <w:t>輕</w:t>
      </w:r>
      <w:proofErr w:type="gramEnd"/>
      <w:r w:rsidRPr="00DB59C7">
        <w:rPr>
          <w:rFonts w:ascii="標楷體" w:eastAsia="標楷體" w:hAnsi="標楷體" w:hint="eastAsia"/>
          <w:sz w:val="28"/>
          <w:szCs w:val="28"/>
        </w:rPr>
        <w:t>量化運算技術是未來資訊科技的趨勢</w:t>
      </w:r>
      <w:bookmarkStart w:id="0" w:name="_GoBack"/>
      <w:bookmarkEnd w:id="0"/>
      <w:r>
        <w:rPr>
          <w:rFonts w:ascii="標楷體" w:eastAsia="標楷體" w:hAnsi="標楷體" w:hint="eastAsia"/>
          <w:sz w:val="28"/>
          <w:szCs w:val="28"/>
        </w:rPr>
        <w:t>，相關的研究技術應用於電子健康紀錄與電子病歷，</w:t>
      </w:r>
      <w:r w:rsidRPr="00DB59C7">
        <w:rPr>
          <w:rFonts w:ascii="標楷體" w:eastAsia="標楷體" w:hAnsi="標楷體" w:hint="eastAsia"/>
          <w:sz w:val="28"/>
          <w:szCs w:val="28"/>
        </w:rPr>
        <w:t>多僅考慮</w:t>
      </w:r>
      <w:r w:rsidR="000C04C5">
        <w:rPr>
          <w:rFonts w:ascii="標楷體" w:eastAsia="標楷體" w:hAnsi="標楷體" w:hint="eastAsia"/>
          <w:sz w:val="28"/>
          <w:szCs w:val="28"/>
        </w:rPr>
        <w:t>使用者</w:t>
      </w:r>
      <w:r w:rsidRPr="00DB59C7">
        <w:rPr>
          <w:rFonts w:ascii="標楷體" w:eastAsia="標楷體" w:hAnsi="標楷體" w:hint="eastAsia"/>
          <w:sz w:val="28"/>
          <w:szCs w:val="28"/>
        </w:rPr>
        <w:t>相互認證與資料</w:t>
      </w:r>
      <w:r w:rsidR="000C04C5">
        <w:rPr>
          <w:rFonts w:ascii="標楷體" w:eastAsia="標楷體" w:hAnsi="標楷體" w:hint="eastAsia"/>
          <w:sz w:val="28"/>
          <w:szCs w:val="28"/>
        </w:rPr>
        <w:t>傳輸</w:t>
      </w:r>
      <w:r w:rsidRPr="00DB59C7">
        <w:rPr>
          <w:rFonts w:ascii="標楷體" w:eastAsia="標楷體" w:hAnsi="標楷體" w:hint="eastAsia"/>
          <w:sz w:val="28"/>
          <w:szCs w:val="28"/>
        </w:rPr>
        <w:t>機密性，較少研究</w:t>
      </w:r>
      <w:r w:rsidR="000C04C5">
        <w:rPr>
          <w:rFonts w:ascii="標楷體" w:eastAsia="標楷體" w:hAnsi="標楷體" w:hint="eastAsia"/>
          <w:sz w:val="28"/>
          <w:szCs w:val="28"/>
        </w:rPr>
        <w:t>探討</w:t>
      </w:r>
      <w:r w:rsidRPr="00DB59C7">
        <w:rPr>
          <w:rFonts w:ascii="標楷體" w:eastAsia="標楷體" w:hAnsi="標楷體" w:hint="eastAsia"/>
          <w:sz w:val="28"/>
          <w:szCs w:val="28"/>
        </w:rPr>
        <w:t>健康保健資訊資料庫存取控制</w:t>
      </w:r>
      <w:r w:rsidR="000C04C5">
        <w:rPr>
          <w:rFonts w:ascii="標楷體" w:eastAsia="標楷體" w:hAnsi="標楷體" w:hint="eastAsia"/>
          <w:sz w:val="28"/>
          <w:szCs w:val="28"/>
        </w:rPr>
        <w:t>。</w:t>
      </w:r>
      <w:proofErr w:type="gramStart"/>
      <w:r w:rsidR="000C04C5">
        <w:rPr>
          <w:rFonts w:ascii="標楷體" w:eastAsia="標楷體" w:hAnsi="標楷體" w:hint="eastAsia"/>
          <w:sz w:val="28"/>
          <w:szCs w:val="28"/>
        </w:rPr>
        <w:t>此外</w:t>
      </w:r>
      <w:r w:rsidR="000C04C5">
        <w:rPr>
          <w:rFonts w:ascii="Times New Roman" w:eastAsia="標楷體" w:hAnsi="Times New Roman" w:hint="eastAsia"/>
          <w:sz w:val="28"/>
          <w:szCs w:val="28"/>
        </w:rPr>
        <w:t>，</w:t>
      </w:r>
      <w:proofErr w:type="gramEnd"/>
      <w:r w:rsidRPr="00DB59C7">
        <w:rPr>
          <w:rFonts w:ascii="Times New Roman" w:eastAsia="標楷體" w:hAnsi="Times New Roman" w:hint="eastAsia"/>
          <w:sz w:val="28"/>
          <w:szCs w:val="28"/>
        </w:rPr>
        <w:t>大多數研究仍仰賴於耗時的模指數運算</w:t>
      </w:r>
      <w:r w:rsidRPr="00DB59C7">
        <w:rPr>
          <w:rFonts w:ascii="標楷體" w:eastAsia="標楷體" w:hAnsi="標楷體" w:hint="eastAsia"/>
          <w:sz w:val="28"/>
          <w:szCs w:val="28"/>
        </w:rPr>
        <w:t>、</w:t>
      </w:r>
      <w:r w:rsidRPr="00DB59C7">
        <w:rPr>
          <w:rFonts w:ascii="Times New Roman" w:eastAsia="標楷體" w:hAnsi="Times New Roman" w:hint="eastAsia"/>
          <w:sz w:val="28"/>
          <w:szCs w:val="28"/>
        </w:rPr>
        <w:t>橢圓曲線運算之簽章與加密技術</w:t>
      </w:r>
      <w:r>
        <w:rPr>
          <w:rFonts w:ascii="Times New Roman" w:eastAsia="標楷體" w:hAnsi="Times New Roman" w:hint="eastAsia"/>
          <w:sz w:val="28"/>
          <w:szCs w:val="28"/>
        </w:rPr>
        <w:t>，</w:t>
      </w:r>
      <w:r w:rsidRPr="00DB59C7">
        <w:rPr>
          <w:rFonts w:ascii="標楷體" w:eastAsia="標楷體" w:hAnsi="標楷體" w:hint="eastAsia"/>
          <w:sz w:val="28"/>
          <w:szCs w:val="28"/>
        </w:rPr>
        <w:t>較少研究能完整考慮安全特性下發展輕量化運算健康保健資訊資料庫存取控制之認證機制</w:t>
      </w:r>
      <w:r w:rsidR="000C04C5">
        <w:rPr>
          <w:rFonts w:ascii="標楷體" w:eastAsia="標楷體" w:hAnsi="標楷體" w:hint="eastAsia"/>
          <w:sz w:val="28"/>
          <w:szCs w:val="28"/>
        </w:rPr>
        <w:t>。</w:t>
      </w:r>
      <w:r w:rsidR="000C04C5" w:rsidRPr="00DB59C7">
        <w:rPr>
          <w:rFonts w:ascii="標楷體" w:eastAsia="標楷體" w:hAnsi="標楷體"/>
          <w:sz w:val="28"/>
          <w:szCs w:val="28"/>
        </w:rPr>
        <w:t xml:space="preserve">Physically </w:t>
      </w:r>
      <w:proofErr w:type="spellStart"/>
      <w:r w:rsidR="000C04C5" w:rsidRPr="00DB59C7">
        <w:rPr>
          <w:rFonts w:ascii="標楷體" w:eastAsia="標楷體" w:hAnsi="標楷體"/>
          <w:sz w:val="28"/>
          <w:szCs w:val="28"/>
        </w:rPr>
        <w:t>Unclonable</w:t>
      </w:r>
      <w:proofErr w:type="spellEnd"/>
      <w:r w:rsidR="000C04C5" w:rsidRPr="00DB59C7">
        <w:rPr>
          <w:rFonts w:ascii="標楷體" w:eastAsia="標楷體" w:hAnsi="標楷體"/>
          <w:sz w:val="28"/>
          <w:szCs w:val="28"/>
        </w:rPr>
        <w:t xml:space="preserve"> Functions</w:t>
      </w:r>
      <w:r w:rsidR="000C04C5" w:rsidRPr="00DB59C7">
        <w:rPr>
          <w:rFonts w:ascii="標楷體" w:eastAsia="標楷體" w:hAnsi="標楷體" w:hint="eastAsia"/>
          <w:sz w:val="28"/>
          <w:szCs w:val="28"/>
        </w:rPr>
        <w:t>(PUF)裝置</w:t>
      </w:r>
      <w:r w:rsidRPr="005560D2">
        <w:rPr>
          <w:rFonts w:ascii="標楷體" w:eastAsia="標楷體" w:hAnsi="標楷體" w:hint="eastAsia"/>
          <w:sz w:val="28"/>
          <w:szCs w:val="28"/>
        </w:rPr>
        <w:t>是</w:t>
      </w:r>
      <w:r w:rsidR="005560D2" w:rsidRPr="005560D2">
        <w:rPr>
          <w:rFonts w:ascii="標楷體" w:eastAsia="標楷體" w:hAnsi="標楷體"/>
          <w:sz w:val="28"/>
          <w:szCs w:val="28"/>
          <w:shd w:val="clear" w:color="auto" w:fill="FFFFFF"/>
        </w:rPr>
        <w:t>基於在半導體製造過程中自然</w:t>
      </w:r>
      <w:r w:rsidR="005560D2">
        <w:rPr>
          <w:rFonts w:ascii="標楷體" w:eastAsia="標楷體" w:hAnsi="標楷體" w:hint="eastAsia"/>
          <w:sz w:val="28"/>
          <w:szCs w:val="28"/>
          <w:shd w:val="clear" w:color="auto" w:fill="FFFFFF"/>
        </w:rPr>
        <w:t>發</w:t>
      </w:r>
      <w:r w:rsidRPr="005560D2">
        <w:rPr>
          <w:rFonts w:ascii="標楷體" w:eastAsia="標楷體" w:hAnsi="標楷體"/>
          <w:sz w:val="28"/>
          <w:szCs w:val="28"/>
          <w:shd w:val="clear" w:color="auto" w:fill="FFFFFF"/>
        </w:rPr>
        <w:t>生的獨特物理變化</w:t>
      </w:r>
      <w:r w:rsidRPr="005560D2">
        <w:rPr>
          <w:rFonts w:ascii="標楷體" w:eastAsia="標楷體" w:hAnsi="標楷體" w:hint="eastAsia"/>
          <w:sz w:val="28"/>
          <w:szCs w:val="28"/>
          <w:shd w:val="clear" w:color="auto" w:fill="FFFFFF"/>
        </w:rPr>
        <w:t>，產生出</w:t>
      </w:r>
      <w:r w:rsidR="005560D2" w:rsidRPr="005560D2">
        <w:rPr>
          <w:rFonts w:ascii="標楷體" w:eastAsia="標楷體" w:hAnsi="標楷體" w:cs="標楷體"/>
          <w:sz w:val="28"/>
          <w:szCs w:val="28"/>
        </w:rPr>
        <w:t>唯一</w:t>
      </w:r>
      <w:r w:rsidR="005560D2">
        <w:rPr>
          <w:rFonts w:ascii="標楷體" w:eastAsia="標楷體" w:hAnsi="標楷體" w:cs="標楷體" w:hint="eastAsia"/>
          <w:sz w:val="28"/>
          <w:szCs w:val="28"/>
        </w:rPr>
        <w:t>的識別性與不可預測性，</w:t>
      </w:r>
      <w:r w:rsidR="005560D2" w:rsidRPr="005560D2">
        <w:rPr>
          <w:rFonts w:ascii="標楷體" w:eastAsia="標楷體" w:hAnsi="標楷體" w:hint="eastAsia"/>
          <w:sz w:val="28"/>
          <w:szCs w:val="28"/>
        </w:rPr>
        <w:t>應用於認證加密機制中，</w:t>
      </w:r>
      <w:r w:rsidR="005560D2" w:rsidRPr="005560D2">
        <w:rPr>
          <w:rFonts w:ascii="標楷體" w:eastAsia="標楷體" w:hAnsi="標楷體" w:hint="eastAsia"/>
          <w:sz w:val="28"/>
          <w:szCs w:val="28"/>
          <w:shd w:val="clear" w:color="auto" w:fill="FFFFFF"/>
        </w:rPr>
        <w:t>在效能上有著重大的改進</w:t>
      </w:r>
      <w:r w:rsidR="000C04C5" w:rsidRPr="005560D2">
        <w:rPr>
          <w:rFonts w:ascii="標楷體" w:eastAsia="標楷體" w:hAnsi="標楷體" w:cs="標楷體"/>
          <w:color w:val="000000" w:themeColor="text1"/>
          <w:sz w:val="28"/>
          <w:szCs w:val="28"/>
        </w:rPr>
        <w:t>。</w:t>
      </w:r>
      <w:r w:rsidR="000C04C5">
        <w:rPr>
          <w:rFonts w:ascii="標楷體" w:eastAsia="標楷體" w:hAnsi="標楷體" w:hint="eastAsia"/>
          <w:sz w:val="28"/>
          <w:szCs w:val="28"/>
        </w:rPr>
        <w:t>本專題</w:t>
      </w:r>
      <w:r w:rsidR="000C04C5" w:rsidRPr="00DB59C7">
        <w:rPr>
          <w:rFonts w:ascii="標楷體" w:eastAsia="標楷體" w:hAnsi="標楷體" w:hint="eastAsia"/>
          <w:sz w:val="28"/>
          <w:szCs w:val="28"/>
        </w:rPr>
        <w:t>針對健康保健資訊資料庫之隱私保護、授權與存取控制等特性</w:t>
      </w:r>
      <w:r w:rsidR="000C04C5">
        <w:rPr>
          <w:rFonts w:ascii="標楷體" w:eastAsia="標楷體" w:hAnsi="標楷體" w:hint="eastAsia"/>
          <w:sz w:val="28"/>
          <w:szCs w:val="28"/>
        </w:rPr>
        <w:t>，進行</w:t>
      </w:r>
      <w:r w:rsidR="000C04C5" w:rsidRPr="00DB59C7">
        <w:rPr>
          <w:rFonts w:ascii="標楷體" w:eastAsia="標楷體" w:hAnsi="標楷體" w:hint="eastAsia"/>
          <w:sz w:val="28"/>
          <w:szCs w:val="28"/>
        </w:rPr>
        <w:t>更深入探討與分析</w:t>
      </w:r>
      <w:r w:rsidR="000C04C5">
        <w:rPr>
          <w:rFonts w:ascii="標楷體" w:eastAsia="標楷體" w:hAnsi="標楷體" w:hint="eastAsia"/>
          <w:sz w:val="28"/>
          <w:szCs w:val="28"/>
        </w:rPr>
        <w:t>，並利用</w:t>
      </w:r>
      <w:r w:rsidR="000C04C5" w:rsidRPr="00DB59C7">
        <w:rPr>
          <w:rFonts w:ascii="標楷體" w:eastAsia="標楷體" w:hAnsi="標楷體" w:hint="eastAsia"/>
          <w:sz w:val="28"/>
          <w:szCs w:val="28"/>
        </w:rPr>
        <w:t>PUF</w:t>
      </w:r>
      <w:r w:rsidR="000C04C5">
        <w:rPr>
          <w:rFonts w:ascii="標楷體" w:eastAsia="標楷體" w:hAnsi="標楷體" w:hint="eastAsia"/>
          <w:sz w:val="28"/>
          <w:szCs w:val="28"/>
        </w:rPr>
        <w:t>技術</w:t>
      </w:r>
      <w:r w:rsidR="000C04C5" w:rsidRPr="00DB59C7">
        <w:rPr>
          <w:rFonts w:ascii="標楷體" w:eastAsia="標楷體" w:hAnsi="標楷體" w:hint="eastAsia"/>
          <w:sz w:val="28"/>
          <w:szCs w:val="28"/>
        </w:rPr>
        <w:t>設計一個安全有效率之於健康保健資訊資料庫之存取控制機制</w:t>
      </w:r>
      <w:r w:rsidR="000C04C5">
        <w:rPr>
          <w:rFonts w:ascii="標楷體" w:eastAsia="標楷體" w:hAnsi="標楷體" w:hint="eastAsia"/>
          <w:sz w:val="28"/>
          <w:szCs w:val="28"/>
        </w:rPr>
        <w:t>。所提</w:t>
      </w:r>
      <w:r w:rsidR="000C04C5" w:rsidRPr="00DB59C7">
        <w:rPr>
          <w:rFonts w:ascii="標楷體" w:eastAsia="標楷體" w:hAnsi="標楷體" w:hint="eastAsia"/>
          <w:sz w:val="28"/>
          <w:szCs w:val="28"/>
        </w:rPr>
        <w:t>存取控制</w:t>
      </w:r>
      <w:r w:rsidR="000C04C5">
        <w:rPr>
          <w:rFonts w:ascii="標楷體" w:eastAsia="標楷體" w:hAnsi="標楷體" w:hint="eastAsia"/>
          <w:sz w:val="28"/>
          <w:szCs w:val="28"/>
        </w:rPr>
        <w:t>機制</w:t>
      </w:r>
      <w:r w:rsidR="00B264E6">
        <w:rPr>
          <w:rFonts w:ascii="標楷體" w:eastAsia="標楷體" w:hAnsi="標楷體" w:hint="eastAsia"/>
          <w:sz w:val="28"/>
          <w:szCs w:val="28"/>
        </w:rPr>
        <w:t>不僅</w:t>
      </w:r>
      <w:r w:rsidR="00B264E6" w:rsidRPr="005560D2">
        <w:rPr>
          <w:rFonts w:ascii="標楷體" w:eastAsia="標楷體" w:hAnsi="標楷體" w:cs="標楷體"/>
          <w:sz w:val="28"/>
          <w:szCs w:val="28"/>
        </w:rPr>
        <w:t>提升病患病歷的隱私性與安全性</w:t>
      </w:r>
      <w:r w:rsidR="000C04C5">
        <w:rPr>
          <w:rFonts w:ascii="標楷體" w:eastAsia="標楷體" w:hAnsi="標楷體" w:hint="eastAsia"/>
          <w:sz w:val="28"/>
          <w:szCs w:val="28"/>
          <w:shd w:val="clear" w:color="auto" w:fill="FFFFFF"/>
        </w:rPr>
        <w:t>，</w:t>
      </w:r>
      <w:r w:rsidR="000C04C5" w:rsidRPr="005560D2">
        <w:rPr>
          <w:rFonts w:ascii="標楷體" w:eastAsia="標楷體" w:hAnsi="標楷體" w:cs="標楷體"/>
          <w:sz w:val="28"/>
          <w:szCs w:val="28"/>
        </w:rPr>
        <w:t>使得整個醫療流程更有效率</w:t>
      </w:r>
      <w:r w:rsidR="00B264E6" w:rsidRPr="005560D2">
        <w:rPr>
          <w:rFonts w:ascii="標楷體" w:eastAsia="標楷體" w:hAnsi="標楷體" w:cs="標楷體"/>
          <w:color w:val="000000" w:themeColor="text1"/>
          <w:sz w:val="28"/>
          <w:szCs w:val="28"/>
        </w:rPr>
        <w:t>。</w:t>
      </w:r>
    </w:p>
    <w:p w:rsidR="00B264E6" w:rsidRPr="000C04C5" w:rsidRDefault="00B264E6">
      <w:pPr>
        <w:rPr>
          <w:rFonts w:ascii="標楷體" w:eastAsia="標楷體" w:hAnsi="標楷體"/>
          <w:sz w:val="28"/>
          <w:szCs w:val="28"/>
        </w:rPr>
      </w:pPr>
    </w:p>
    <w:sectPr w:rsidR="00B264E6" w:rsidRPr="000C04C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9C7"/>
    <w:rsid w:val="000C04C5"/>
    <w:rsid w:val="000D1943"/>
    <w:rsid w:val="001723FD"/>
    <w:rsid w:val="003E5507"/>
    <w:rsid w:val="005560D2"/>
    <w:rsid w:val="00704298"/>
    <w:rsid w:val="00B264E6"/>
    <w:rsid w:val="00B45199"/>
    <w:rsid w:val="00C02360"/>
    <w:rsid w:val="00DB59C7"/>
    <w:rsid w:val="00E878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8E4A"/>
  <w15:docId w15:val="{1E27C63F-0BA6-48F5-9C33-E590C1FC0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rsid w:val="00B45199"/>
  </w:style>
  <w:style w:type="character" w:customStyle="1" w:styleId="eop">
    <w:name w:val="eop"/>
    <w:basedOn w:val="a0"/>
    <w:rsid w:val="00B45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64</Words>
  <Characters>367</Characters>
  <Application>Microsoft Office Word</Application>
  <DocSecurity>0</DocSecurity>
  <Lines>3</Lines>
  <Paragraphs>1</Paragraphs>
  <ScaleCrop>false</ScaleCrop>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黃韋傑</dc:creator>
  <cp:lastModifiedBy>黃韋傑</cp:lastModifiedBy>
  <cp:revision>8</cp:revision>
  <dcterms:created xsi:type="dcterms:W3CDTF">2020-12-14T13:49:00Z</dcterms:created>
  <dcterms:modified xsi:type="dcterms:W3CDTF">2020-12-15T03:43:00Z</dcterms:modified>
</cp:coreProperties>
</file>